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60"/>
      </w:pPr>
      <w:r>
        <w:rPr>
          <w:b/>
          <w:sz w:val="20"/>
        </w:rPr>
        <w:t xml:space="preserve">NUULUX LLC</w:t>
      </w:r>
    </w:p>
    <w:p>
      <w:pPr>
        <w:spacing w:after="60"/>
      </w:pPr>
      <w:r>
        <w:rPr>
          <w:b/>
          <w:sz w:val="40"/>
        </w:rPr>
        <w:t xml:space="preserve">TERMS OF SERVICE</w:t>
      </w:r>
    </w:p>
    <w:p>
      <w:pPr>
        <w:spacing w:after="100"/>
      </w:pPr>
      <w:r>
        <w:rPr>
          <w:sz w:val="20"/>
        </w:rPr>
        <w:t xml:space="preserve">Effective: August 9, 2026     |     Last updated: September 14, 2026</w:t>
      </w:r>
    </w:p>
    <w:p>
      <w:pPr>
        <w:spacing w:after="320"/>
      </w:pPr>
      <w:r>
        <w:rPr>
          <w:sz w:val="20"/>
        </w:rPr>
        <w:t xml:space="preserve">Website: nuulux.net</w:t>
      </w:r>
    </w:p>
    <w:p>
      <w:pPr>
        <w:spacing w:after="160"/>
      </w:pPr>
      <w:r>
        <w:rPr>
          <w:sz w:val="22"/>
        </w:rPr>
        <w:t xml:space="preserve">These Terms of Service ("Terms") are a legal agreement between you and NuuLux LLC ("NuuLux," "we," "us," or "our"). They govern your use of nuulux.net (the "Website") and, where applicable, the services we provide.</w:t>
      </w:r>
    </w:p>
    <w:p>
      <w:pPr>
        <w:spacing w:after="160"/>
      </w:pPr>
      <w:r>
        <w:rPr>
          <w:sz w:val="22"/>
        </w:rPr>
        <w:t xml:space="preserve">Please read them carefully. If you do not agree with them, do not use the Website.</w:t>
      </w:r>
    </w:p>
    <w:p>
      <w:pPr>
        <w:spacing w:after="120"/>
      </w:pPr>
      <w:r>
        <w:rPr>
          <w:b/>
          <w:sz w:val="26"/>
        </w:rPr>
        <w:t xml:space="preserve">1. ACCEPTANCE OF TERMS</w:t>
      </w:r>
    </w:p>
    <w:p>
      <w:pPr>
        <w:spacing w:after="160"/>
      </w:pPr>
      <w:r>
        <w:rPr>
          <w:sz w:val="22"/>
        </w:rPr>
        <w:t xml:space="preserve">By accessing or using the Website, submitting our contact form, or booking a session through the Website, you agree to be bound by these Terms and by our Privacy Policy and Cookie Policy, which are incorporated here by reference.</w:t>
      </w:r>
    </w:p>
    <w:p>
      <w:pPr>
        <w:spacing w:after="160"/>
      </w:pPr>
      <w:r>
        <w:rPr>
          <w:sz w:val="22"/>
        </w:rPr>
        <w:t xml:space="preserve">If you are using the Website on behalf of a business or other organisation, you represent that you have authority to bind that organisation, and 'you' refers to both you and that organisation.</w:t>
      </w:r>
    </w:p>
    <w:p>
      <w:pPr>
        <w:spacing w:after="160"/>
      </w:pPr>
      <w:r>
        <w:rPr>
          <w:sz w:val="22"/>
        </w:rPr>
        <w:t xml:space="preserve">We may update these Terms as described in Section 18. Continuing to use the Website after an update means you accept the revised Terms.</w:t>
      </w:r>
    </w:p>
    <w:p>
      <w:pPr>
        <w:spacing w:after="120"/>
      </w:pPr>
      <w:r>
        <w:rPr>
          <w:b/>
          <w:sz w:val="26"/>
        </w:rPr>
        <w:t xml:space="preserve">2. DESCRIPTION OF SERVICES</w:t>
      </w:r>
    </w:p>
    <w:p>
      <w:pPr>
        <w:spacing w:after="160"/>
      </w:pPr>
      <w:r>
        <w:rPr>
          <w:sz w:val="22"/>
        </w:rPr>
        <w:t xml:space="preserve">NuuLux is a web design studio. We offer the following services, which are quoted and delivered individually:</w:t>
      </w:r>
    </w:p>
    <w:p>
      <w:pPr>
        <w:ind w:left="454" w:hanging="227"/>
        <w:spacing w:after="80"/>
      </w:pPr>
      <w:r>
        <w:rPr>
          <w:sz w:val="22"/>
        </w:rPr>
        <w:t xml:space="preserve">•   Website design and development, offered as three tiers — the Cyber Plan, the Protocol Plan, and the Blackout Plan — differing in page count, scope and price</w:t>
      </w:r>
    </w:p>
    <w:p>
      <w:pPr>
        <w:ind w:left="454" w:hanging="227"/>
        <w:spacing w:after="80"/>
      </w:pPr>
      <w:r>
        <w:rPr>
          <w:sz w:val="22"/>
        </w:rPr>
        <w:t xml:space="preserve">•   Monthly care plans covering website hosting, domain registration and renewal, security monitoring and SSL, and a set number of hours of content edits per month</w:t>
      </w:r>
    </w:p>
    <w:p>
      <w:pPr>
        <w:ind w:left="454" w:hanging="227"/>
        <w:spacing w:after="80"/>
      </w:pPr>
      <w:r>
        <w:rPr>
          <w:sz w:val="22"/>
        </w:rPr>
        <w:t xml:space="preserve">•   Search engine optimisation and performance work</w:t>
      </w:r>
    </w:p>
    <w:p>
      <w:pPr>
        <w:ind w:left="454" w:hanging="227"/>
        <w:spacing w:after="80"/>
      </w:pPr>
      <w:r>
        <w:rPr>
          <w:sz w:val="22"/>
        </w:rPr>
        <w:t xml:space="preserve">•   E-commerce website builds</w:t>
      </w:r>
    </w:p>
    <w:p>
      <w:pPr>
        <w:ind w:left="454" w:hanging="227"/>
        <w:spacing w:after="80"/>
      </w:pPr>
      <w:r>
        <w:rPr>
          <w:sz w:val="22"/>
        </w:rPr>
        <w:t xml:space="preserve">•   A.I. training — a one-hour guided session, with optional follow-up sessions</w:t>
      </w:r>
    </w:p>
    <w:p>
      <w:pPr>
        <w:ind w:left="454" w:hanging="227"/>
        <w:spacing w:after="80"/>
      </w:pPr>
      <w:r>
        <w:rPr>
          <w:sz w:val="22"/>
        </w:rPr>
        <w:t xml:space="preserve">•   The Quantum Bundle, which combines a website build, SEO, A.I. training and ongoing support into one package</w:t>
      </w:r>
    </w:p>
    <w:p>
      <w:pPr>
        <w:spacing w:after="160"/>
      </w:pPr>
      <w:r>
        <w:rPr>
          <w:sz w:val="22"/>
        </w:rPr>
        <w:t xml:space="preserve">Prices shown on the Website are indicative starting points and ranges, not binding offers. The price for your project is the one stated in the written proposal or quote we send you.</w:t>
      </w:r>
    </w:p>
    <w:p>
      <w:pPr>
        <w:spacing w:after="160"/>
      </w:pPr>
      <w:r>
        <w:rPr>
          <w:sz w:val="22"/>
        </w:rPr>
        <w:t xml:space="preserve">The Website itself is an informational and marketing site. It does not host a client portal, user accounts, a login area, a shopping cart, or any payment processing. Nothing you do on the Website creates an account or completes a purchase.</w:t>
      </w:r>
    </w:p>
    <w:p>
      <w:pPr>
        <w:spacing w:after="120"/>
      </w:pPr>
      <w:r>
        <w:rPr>
          <w:b/>
          <w:sz w:val="26"/>
        </w:rPr>
        <w:t xml:space="preserve">3. ELIGIBILITY</w:t>
      </w:r>
    </w:p>
    <w:p>
      <w:pPr>
        <w:spacing w:after="160"/>
      </w:pPr>
      <w:r>
        <w:rPr>
          <w:sz w:val="22"/>
        </w:rPr>
        <w:t xml:space="preserve">You must be at least 18 years old and capable of forming a binding contract to use the Website or engage our services. The Website is intended for businesses and adults, and is not directed to children.</w:t>
      </w:r>
    </w:p>
    <w:p>
      <w:pPr>
        <w:spacing w:after="160"/>
      </w:pPr>
      <w:r>
        <w:rPr>
          <w:sz w:val="22"/>
        </w:rPr>
        <w:t xml:space="preserve">We provide services to clients in the United States. We may decline to work with anyone, for any lawful reason.</w:t>
      </w:r>
    </w:p>
    <w:p>
      <w:pPr>
        <w:spacing w:after="120"/>
      </w:pPr>
      <w:r>
        <w:rPr>
          <w:b/>
          <w:sz w:val="26"/>
        </w:rPr>
        <w:t xml:space="preserve">4. YOUR RESPONSIBILITIES</w:t>
      </w:r>
    </w:p>
    <w:p>
      <w:pPr>
        <w:spacing w:after="160"/>
      </w:pPr>
      <w:r>
        <w:rPr>
          <w:sz w:val="22"/>
        </w:rPr>
        <w:t xml:space="preserve">When you use the Website or work with us, you agree to:</w:t>
      </w:r>
    </w:p>
    <w:p>
      <w:pPr>
        <w:ind w:left="454" w:hanging="227"/>
        <w:spacing w:after="80"/>
      </w:pPr>
      <w:r>
        <w:rPr>
          <w:sz w:val="22"/>
        </w:rPr>
        <w:t xml:space="preserve">•   Provide accurate, current and complete information in our contact form or during a project</w:t>
      </w:r>
    </w:p>
    <w:p>
      <w:pPr>
        <w:ind w:left="454" w:hanging="227"/>
        <w:spacing w:after="80"/>
      </w:pPr>
      <w:r>
        <w:rPr>
          <w:sz w:val="22"/>
        </w:rPr>
        <w:t xml:space="preserve">•   Supply the content, materials, access credentials and feedback a project needs, within a reasonable time</w:t>
      </w:r>
    </w:p>
    <w:p>
      <w:pPr>
        <w:ind w:left="454" w:hanging="227"/>
        <w:spacing w:after="80"/>
      </w:pPr>
      <w:r>
        <w:rPr>
          <w:sz w:val="22"/>
        </w:rPr>
        <w:t xml:space="preserve">•   Hold all necessary rights to any text, images, logos, video or other material you give us to use</w:t>
      </w:r>
    </w:p>
    <w:p>
      <w:pPr>
        <w:ind w:left="454" w:hanging="227"/>
        <w:spacing w:after="80"/>
      </w:pPr>
      <w:r>
        <w:rPr>
          <w:sz w:val="22"/>
        </w:rPr>
        <w:t xml:space="preserve">•   Review deliverables and respond to requests for approval promptly</w:t>
      </w:r>
    </w:p>
    <w:p>
      <w:pPr>
        <w:ind w:left="454" w:hanging="227"/>
        <w:spacing w:after="80"/>
      </w:pPr>
      <w:r>
        <w:rPr>
          <w:sz w:val="22"/>
        </w:rPr>
        <w:t xml:space="preserve">•   Keep your own copies of any content you provide to us</w:t>
      </w:r>
    </w:p>
    <w:p>
      <w:pPr>
        <w:spacing w:after="160"/>
      </w:pPr>
      <w:r>
        <w:rPr>
          <w:sz w:val="22"/>
        </w:rPr>
        <w:t xml:space="preserve">Projects depend on your input. Delays in providing content, feedback or approvals will extend timelines, and repeated or prolonged delays may require the project to be rescheduled or re-quoted.</w:t>
      </w:r>
    </w:p>
    <w:p>
      <w:pPr>
        <w:spacing w:after="120"/>
      </w:pPr>
      <w:r>
        <w:rPr>
          <w:b/>
          <w:sz w:val="26"/>
        </w:rPr>
        <w:t xml:space="preserve">5. ACCEPTABLE USE OF THE WEBSITE</w:t>
      </w:r>
    </w:p>
    <w:p>
      <w:pPr>
        <w:spacing w:after="160"/>
      </w:pPr>
      <w:r>
        <w:rPr>
          <w:sz w:val="22"/>
        </w:rPr>
        <w:t xml:space="preserve">You agree not to:</w:t>
      </w:r>
    </w:p>
    <w:p>
      <w:pPr>
        <w:ind w:left="454" w:hanging="227"/>
        <w:spacing w:after="80"/>
      </w:pPr>
      <w:r>
        <w:rPr>
          <w:sz w:val="22"/>
        </w:rPr>
        <w:t xml:space="preserve">•   Use the Website for any unlawful purpose, or in breach of these Terms</w:t>
      </w:r>
    </w:p>
    <w:p>
      <w:pPr>
        <w:ind w:left="454" w:hanging="227"/>
        <w:spacing w:after="80"/>
      </w:pPr>
      <w:r>
        <w:rPr>
          <w:sz w:val="22"/>
        </w:rPr>
        <w:t xml:space="preserve">•   Submit false, misleading, abusive, threatening, defamatory or unlawful content through our contact form</w:t>
      </w:r>
    </w:p>
    <w:p>
      <w:pPr>
        <w:ind w:left="454" w:hanging="227"/>
        <w:spacing w:after="80"/>
      </w:pPr>
      <w:r>
        <w:rPr>
          <w:sz w:val="22"/>
        </w:rPr>
        <w:t xml:space="preserve">•   Send spam, chain messages, advertising or solicitations through our contact form</w:t>
      </w:r>
    </w:p>
    <w:p>
      <w:pPr>
        <w:ind w:left="454" w:hanging="227"/>
        <w:spacing w:after="80"/>
      </w:pPr>
      <w:r>
        <w:rPr>
          <w:sz w:val="22"/>
        </w:rPr>
        <w:t xml:space="preserve">•   Attempt to gain unauthorised access to the Website, its server, or any connected system</w:t>
      </w:r>
    </w:p>
    <w:p>
      <w:pPr>
        <w:ind w:left="454" w:hanging="227"/>
        <w:spacing w:after="80"/>
      </w:pPr>
      <w:r>
        <w:rPr>
          <w:sz w:val="22"/>
        </w:rPr>
        <w:t xml:space="preserve">•   Probe, scan or test the vulnerability of the Website, or breach or circumvent its security or rate-limiting measures</w:t>
      </w:r>
    </w:p>
    <w:p>
      <w:pPr>
        <w:ind w:left="454" w:hanging="227"/>
        <w:spacing w:after="80"/>
      </w:pPr>
      <w:r>
        <w:rPr>
          <w:sz w:val="22"/>
        </w:rPr>
        <w:t xml:space="preserve">•   Use any robot, scraper, or automated means to access, copy or monitor the Website without our written permission</w:t>
      </w:r>
    </w:p>
    <w:p>
      <w:pPr>
        <w:ind w:left="454" w:hanging="227"/>
        <w:spacing w:after="80"/>
      </w:pPr>
      <w:r>
        <w:rPr>
          <w:sz w:val="22"/>
        </w:rPr>
        <w:t xml:space="preserve">•   Introduce malware, or interfere with the operation of the Website or any other user's use of it</w:t>
      </w:r>
    </w:p>
    <w:p>
      <w:pPr>
        <w:ind w:left="454" w:hanging="227"/>
        <w:spacing w:after="80"/>
      </w:pPr>
      <w:r>
        <w:rPr>
          <w:sz w:val="22"/>
        </w:rPr>
        <w:t xml:space="preserve">•   Copy, reproduce, republish or redistribute any part of the Website except as permitted in Section 6</w:t>
      </w:r>
    </w:p>
    <w:p>
      <w:pPr>
        <w:ind w:left="454" w:hanging="227"/>
        <w:spacing w:after="80"/>
      </w:pPr>
      <w:r>
        <w:rPr>
          <w:sz w:val="22"/>
        </w:rPr>
        <w:t xml:space="preserve">•   Frame, mirror, or present the Website as your own, or remove any proprietary notice</w:t>
      </w:r>
    </w:p>
    <w:p>
      <w:pPr>
        <w:spacing w:after="160"/>
      </w:pPr>
      <w:r>
        <w:rPr>
          <w:sz w:val="22"/>
        </w:rPr>
        <w:t xml:space="preserve">We may restrict or block access to the Website at any time if we reasonably believe this section has been breached.</w:t>
      </w:r>
    </w:p>
    <w:p>
      <w:pPr>
        <w:spacing w:after="120"/>
      </w:pPr>
      <w:r>
        <w:rPr>
          <w:b/>
          <w:sz w:val="26"/>
        </w:rPr>
        <w:t xml:space="preserve">6. PROJECTS ARE GOVERNED BY A WRITTEN PROPOSAL</w:t>
      </w:r>
    </w:p>
    <w:p>
      <w:pPr>
        <w:spacing w:after="160"/>
      </w:pPr>
      <w:r>
        <w:rPr>
          <w:sz w:val="22"/>
        </w:rPr>
        <w:t xml:space="preserve">These Terms set the default commercial framework. They are not a project contract.</w:t>
      </w:r>
    </w:p>
    <w:p>
      <w:pPr>
        <w:spacing w:after="160"/>
      </w:pPr>
      <w:r>
        <w:rPr>
          <w:sz w:val="22"/>
        </w:rPr>
        <w:t xml:space="preserve">Every engagement is documented in a separate written proposal, quote, statement of work or services agreement that sets out the scope, deliverables, timeline, price and payment schedule for that specific project.</w:t>
      </w:r>
    </w:p>
    <w:p>
      <w:pPr>
        <w:spacing w:after="160"/>
      </w:pPr>
      <w:r>
        <w:rPr>
          <w:sz w:val="22"/>
        </w:rPr>
        <w:t xml:space="preserve">Where a signed proposal or services agreement conflicts with these Terms, the signed document controls for that project. Where it is silent, these Terms apply.</w:t>
      </w:r>
    </w:p>
    <w:p>
      <w:pPr>
        <w:spacing w:after="160"/>
      </w:pPr>
      <w:r>
        <w:rPr>
          <w:sz w:val="22"/>
        </w:rPr>
        <w:t xml:space="preserve">No project begins, and no timeline is reserved, until the proposal is accepted in writing and any required deposit is received.</w:t>
      </w:r>
    </w:p>
    <w:p>
      <w:pPr>
        <w:spacing w:after="120"/>
      </w:pPr>
      <w:r>
        <w:rPr>
          <w:b/>
          <w:sz w:val="26"/>
        </w:rPr>
        <w:t xml:space="preserve">7. INTELLECTUAL PROPERTY — OURS</w:t>
      </w:r>
    </w:p>
    <w:p>
      <w:pPr>
        <w:spacing w:after="160"/>
      </w:pPr>
      <w:r>
        <w:rPr>
          <w:sz w:val="22"/>
        </w:rPr>
        <w:t xml:space="preserve">The Website and everything on it — its design, layout, code, graphics, animations, text, the NuuLux name and logo, and the arrangement of all of it — is owned by us or our licensors and is protected by copyright, trademark and other laws.</w:t>
      </w:r>
    </w:p>
    <w:p>
      <w:pPr>
        <w:spacing w:after="160"/>
      </w:pPr>
      <w:r>
        <w:rPr>
          <w:sz w:val="22"/>
        </w:rPr>
        <w:t xml:space="preserve">You may view the Website and print or download pages for your own reference. You may not otherwise copy, modify, distribute, sell, licence or create derivative works from it without our written permission.</w:t>
      </w:r>
    </w:p>
    <w:p>
      <w:pPr>
        <w:spacing w:after="160"/>
      </w:pPr>
      <w:r>
        <w:rPr>
          <w:sz w:val="22"/>
        </w:rPr>
        <w:t xml:space="preserve">We retain ownership of the tools, frameworks, libraries, code patterns, techniques and general know-how we use across projects. Delivering a project to you does not transfer those underlying tools, and nothing prevents us from reusing them for other clients.</w:t>
      </w:r>
    </w:p>
    <w:p>
      <w:pPr>
        <w:spacing w:after="120"/>
      </w:pPr>
      <w:r>
        <w:rPr>
          <w:b/>
          <w:sz w:val="26"/>
        </w:rPr>
        <w:t xml:space="preserve">8. INTELLECTUAL PROPERTY — YOURS</w:t>
      </w:r>
    </w:p>
    <w:p>
      <w:pPr>
        <w:spacing w:after="160"/>
      </w:pPr>
      <w:r>
        <w:rPr>
          <w:sz w:val="22"/>
        </w:rPr>
        <w:t xml:space="preserve">You keep ownership of everything you give us: your business name, logo, trademarks, text, images, product information and any other material you supply. By providing it, you grant us a licence to use, reproduce and adapt it for the purpose of delivering your project and providing ongoing services.</w:t>
      </w:r>
    </w:p>
    <w:p>
      <w:pPr>
        <w:spacing w:after="160"/>
      </w:pPr>
      <w:r>
        <w:rPr>
          <w:sz w:val="22"/>
        </w:rPr>
        <w:t xml:space="preserve">Upon receipt of final payment in full, ownership of the custom design and page content we create specifically for your project transfers to you, subject to Section 7 and to the terms of any third-party components.</w:t>
      </w:r>
    </w:p>
    <w:p>
      <w:pPr>
        <w:spacing w:after="160"/>
      </w:pPr>
      <w:r>
        <w:rPr>
          <w:sz w:val="22"/>
        </w:rPr>
        <w:t xml:space="preserve">Some elements are licensed rather than owned — fonts, stock imagery, plugins and open-source libraries remain subject to their own licences, which pass to you on their own terms.</w:t>
      </w:r>
    </w:p>
    <w:p>
      <w:pPr>
        <w:spacing w:after="160"/>
      </w:pPr>
      <w:r>
        <w:rPr>
          <w:sz w:val="22"/>
        </w:rPr>
        <w:t xml:space="preserve">Until final payment is received in full, all deliverables remain our property, and any licence to use them is provisional and revocable.</w:t>
      </w:r>
    </w:p>
    <w:p>
      <w:pPr>
        <w:spacing w:after="120"/>
      </w:pPr>
      <w:r>
        <w:rPr>
          <w:b/>
          <w:sz w:val="26"/>
        </w:rPr>
        <w:t xml:space="preserve">9. PORTFOLIO AND PROMOTION</w:t>
      </w:r>
    </w:p>
    <w:p>
      <w:pPr>
        <w:spacing w:after="160"/>
      </w:pPr>
      <w:r>
        <w:rPr>
          <w:sz w:val="22"/>
        </w:rPr>
        <w:t xml:space="preserve">Unless you tell us otherwise in writing, we may identify you as a client and display your project — including screenshots, live previews, and a link to your website — in our portfolio, on this Website, and in marketing materials, case studies and social media.</w:t>
      </w:r>
    </w:p>
    <w:p>
      <w:pPr>
        <w:spacing w:after="160"/>
      </w:pPr>
      <w:r>
        <w:rPr>
          <w:sz w:val="22"/>
        </w:rPr>
        <w:t xml:space="preserve">If you would prefer we did not, email us and we will remove it.</w:t>
      </w:r>
    </w:p>
    <w:p>
      <w:pPr>
        <w:spacing w:after="120"/>
      </w:pPr>
      <w:r>
        <w:rPr>
          <w:b/>
          <w:sz w:val="26"/>
        </w:rPr>
        <w:t xml:space="preserve">10. PAYMENT TERMS</w:t>
      </w:r>
    </w:p>
    <w:p>
      <w:pPr>
        <w:spacing w:after="160"/>
      </w:pPr>
      <w:r>
        <w:rPr>
          <w:sz w:val="22"/>
        </w:rPr>
        <w:t xml:space="preserve">No payment is taken through this Website. There is no checkout, and we do not collect or store card details. All invoicing and payment is handled separately, outside the Website, through the method stated on your invoice.</w:t>
      </w:r>
    </w:p>
    <w:p>
      <w:pPr>
        <w:spacing w:after="160"/>
      </w:pPr>
      <w:r>
        <w:rPr>
          <w:sz w:val="22"/>
        </w:rPr>
        <w:t xml:space="preserve">Website design and development projects require a deposit of 25% of the project price before work begins; the balance is due on completion and before final files are transferred or the site is launched. No deposit is required for A.I. training sessions or monthly care plans, which are billed as described below. Invoices are payable within 14 days of the invoice date.</w:t>
      </w:r>
    </w:p>
    <w:p>
      <w:pPr>
        <w:spacing w:after="160"/>
      </w:pPr>
      <w:r>
        <w:rPr>
          <w:sz w:val="22"/>
        </w:rPr>
        <w:t xml:space="preserve">Overdue balances may accrue interest at 1.5% per month, or the maximum permitted by law if lower. We may suspend work, withhold deliverables, or suspend hosting and maintenance on an account that is past due.</w:t>
      </w:r>
    </w:p>
    <w:p>
      <w:pPr>
        <w:spacing w:after="160"/>
      </w:pPr>
      <w:r>
        <w:rPr>
          <w:sz w:val="22"/>
        </w:rPr>
        <w:t xml:space="preserve">Quoted prices cover the scope described in the proposal. Work outside that scope is quoted separately and requires your written approval before it is carried out.</w:t>
      </w:r>
    </w:p>
    <w:p>
      <w:pPr>
        <w:spacing w:after="160"/>
      </w:pPr>
      <w:r>
        <w:rPr>
          <w:sz w:val="22"/>
        </w:rPr>
        <w:t xml:space="preserve">You are responsible for any third-party costs passed through to you, such as domain registration, premium fonts, stock imagery, plugin licences or third-party service fees. These are separate from our fees unless your proposal states that they are included.</w:t>
      </w:r>
    </w:p>
    <w:p>
      <w:pPr>
        <w:spacing w:after="120"/>
      </w:pPr>
      <w:r>
        <w:rPr>
          <w:b/>
          <w:sz w:val="26"/>
        </w:rPr>
        <w:t xml:space="preserve">11. MONTHLY CARE PLANS</w:t>
      </w:r>
    </w:p>
    <w:p>
      <w:pPr>
        <w:spacing w:after="160"/>
      </w:pPr>
      <w:r>
        <w:rPr>
          <w:sz w:val="22"/>
        </w:rPr>
        <w:t xml:space="preserve">Our care plans are billed monthly in advance and continue until cancelled. They are not purchased through this Website; they are set up with us directly.</w:t>
      </w:r>
    </w:p>
    <w:p>
      <w:pPr>
        <w:spacing w:after="160"/>
      </w:pPr>
      <w:r>
        <w:rPr>
          <w:sz w:val="22"/>
        </w:rPr>
        <w:t xml:space="preserve">Each plan includes a stated allowance of content-edit hours per month. Unused hours do not roll over to the following month, and hours beyond the allowance are billed at our then-current rate.</w:t>
      </w:r>
    </w:p>
    <w:p>
      <w:pPr>
        <w:spacing w:after="160"/>
      </w:pPr>
      <w:r>
        <w:rPr>
          <w:sz w:val="22"/>
        </w:rPr>
        <w:t xml:space="preserve">Either of us may cancel a monthly plan by giving 30 days' written notice. Fees already paid for the current billing period are not refunded, and the plan runs to the end of that period.</w:t>
      </w:r>
    </w:p>
    <w:p>
      <w:pPr>
        <w:spacing w:after="160"/>
      </w:pPr>
      <w:r>
        <w:rPr>
          <w:sz w:val="22"/>
        </w:rPr>
        <w:t xml:space="preserve">If a plan is cancelled or lapses for non-payment, hosting, monitoring, backups and maintenance stop. We will provide a copy of your website files on request, but we are not obliged to keep them indefinitely — see Section 15.</w:t>
      </w:r>
    </w:p>
    <w:p>
      <w:pPr>
        <w:spacing w:after="160"/>
      </w:pPr>
      <w:r>
        <w:rPr>
          <w:sz w:val="22"/>
        </w:rPr>
        <w:t xml:space="preserve">Care plans cover maintenance of an existing site. They do not include redesigns, new pages, new features or other new development, which are quoted separately.</w:t>
      </w:r>
    </w:p>
    <w:p>
      <w:pPr>
        <w:spacing w:after="120"/>
      </w:pPr>
      <w:r>
        <w:rPr>
          <w:b/>
          <w:sz w:val="26"/>
        </w:rPr>
        <w:t xml:space="preserve">12. REFUNDS</w:t>
      </w:r>
    </w:p>
    <w:p>
      <w:pPr>
        <w:spacing w:after="160"/>
      </w:pPr>
      <w:r>
        <w:rPr>
          <w:sz w:val="22"/>
        </w:rPr>
        <w:t xml:space="preserve">Deposits are non-refundable once work has begun, because they reserve capacity and cover initial work.</w:t>
      </w:r>
    </w:p>
    <w:p>
      <w:pPr>
        <w:spacing w:after="160"/>
      </w:pPr>
      <w:r>
        <w:rPr>
          <w:sz w:val="22"/>
        </w:rPr>
        <w:t xml:space="preserve">If you cancel a project mid-way, you are responsible for the work completed up to the cancellation date. Where that exceeds the deposit, we will invoice the difference; where it is less, we will refund the balance.</w:t>
      </w:r>
    </w:p>
    <w:p>
      <w:pPr>
        <w:spacing w:after="160"/>
      </w:pPr>
      <w:r>
        <w:rPr>
          <w:sz w:val="22"/>
        </w:rPr>
        <w:t xml:space="preserve">Monthly care plan fees are not refundable for a period already begun. Cancelling stops future billing, as described in Section 11.</w:t>
      </w:r>
    </w:p>
    <w:p>
      <w:pPr>
        <w:spacing w:after="160"/>
      </w:pPr>
      <w:r>
        <w:rPr>
          <w:sz w:val="22"/>
        </w:rPr>
        <w:t xml:space="preserve">A.I. training sessions may be rescheduled or cancelled with at least 24 hours' notice. Sessions cancelled with less notice, or missed without notice, may be charged in full.</w:t>
      </w:r>
    </w:p>
    <w:p>
      <w:pPr>
        <w:spacing w:after="160"/>
      </w:pPr>
      <w:r>
        <w:rPr>
          <w:sz w:val="22"/>
        </w:rPr>
        <w:t xml:space="preserve">Because our work is a custom service rather than a product, we do not offer refunds based on a change of mind after delivery. If something we delivered does not match the agreed scope, tell us and we will put it right.</w:t>
      </w:r>
    </w:p>
    <w:p>
      <w:pPr>
        <w:spacing w:after="120"/>
      </w:pPr>
      <w:r>
        <w:rPr>
          <w:b/>
          <w:sz w:val="26"/>
        </w:rPr>
        <w:t xml:space="preserve">13. WEBSITE AVAILABILITY</w:t>
      </w:r>
    </w:p>
    <w:p>
      <w:pPr>
        <w:spacing w:after="160"/>
      </w:pPr>
      <w:r>
        <w:rPr>
          <w:sz w:val="22"/>
        </w:rPr>
        <w:t xml:space="preserve">We aim to keep this Website available, but we do not guarantee it will be uninterrupted or error-free. It may be unavailable for maintenance, updates, or reasons beyond our control.</w:t>
      </w:r>
    </w:p>
    <w:p>
      <w:pPr>
        <w:spacing w:after="160"/>
      </w:pPr>
      <w:r>
        <w:rPr>
          <w:sz w:val="22"/>
        </w:rPr>
        <w:t xml:space="preserve">We may change, suspend or discontinue any part of the Website at any time without notice.</w:t>
      </w:r>
    </w:p>
    <w:p>
      <w:pPr>
        <w:spacing w:after="160"/>
      </w:pPr>
      <w:r>
        <w:rPr>
          <w:sz w:val="22"/>
        </w:rPr>
        <w:t xml:space="preserve">Where we provide hosting under a care plan, availability depends on our hosting and infrastructure providers. We do not offer a guaranteed uptime commitment or service-level agreement unless one is expressly stated in your written proposal.</w:t>
      </w:r>
    </w:p>
    <w:p>
      <w:pPr>
        <w:spacing w:after="120"/>
      </w:pPr>
      <w:r>
        <w:rPr>
          <w:b/>
          <w:sz w:val="26"/>
        </w:rPr>
        <w:t xml:space="preserve">14. THIRD-PARTY SERVICES AND LINKS</w:t>
      </w:r>
    </w:p>
    <w:p>
      <w:pPr>
        <w:spacing w:after="160"/>
      </w:pPr>
      <w:r>
        <w:rPr>
          <w:sz w:val="22"/>
        </w:rPr>
        <w:t xml:space="preserve">The Website uses third-party services to function, including a font provider, a scheduling tool for bookings, and our hosting and email providers. Our Privacy Policy lists them.</w:t>
      </w:r>
    </w:p>
    <w:p>
      <w:pPr>
        <w:spacing w:after="160"/>
      </w:pPr>
      <w:r>
        <w:rPr>
          <w:sz w:val="22"/>
        </w:rPr>
        <w:t xml:space="preserve">The Website also links to sites we do not control, such as our social media pages and, where we showcase completed work, client websites. We are not responsible for their content, security, availability or practices, and a link is not an endorsement.</w:t>
      </w:r>
    </w:p>
    <w:p>
      <w:pPr>
        <w:spacing w:after="160"/>
      </w:pPr>
      <w:r>
        <w:rPr>
          <w:sz w:val="22"/>
        </w:rPr>
        <w:t xml:space="preserve">Projects we build often rely on third-party services such as hosting platforms, domain registrars, payment processors, plugins and APIs. Those services are governed by their own terms, they may change or discontinue their offerings, and we are not liable for their acts, omissions, outages, price changes or data handling.</w:t>
      </w:r>
    </w:p>
    <w:p>
      <w:pPr>
        <w:spacing w:after="120"/>
      </w:pPr>
      <w:r>
        <w:rPr>
          <w:b/>
          <w:sz w:val="26"/>
        </w:rPr>
        <w:t xml:space="preserve">15. TERMINATION</w:t>
      </w:r>
    </w:p>
    <w:p>
      <w:pPr>
        <w:spacing w:after="160"/>
      </w:pPr>
      <w:r>
        <w:rPr>
          <w:sz w:val="22"/>
        </w:rPr>
        <w:t xml:space="preserve">You may stop using the Website at any time.</w:t>
      </w:r>
    </w:p>
    <w:p>
      <w:pPr>
        <w:spacing w:after="160"/>
      </w:pPr>
      <w:r>
        <w:rPr>
          <w:sz w:val="22"/>
        </w:rPr>
        <w:t xml:space="preserve">We may suspend or terminate your access to the Website, or decline to continue providing services, if you breach these Terms, if payment is overdue, or if continuing would in our reasonable judgement expose us to legal or reputational risk.</w:t>
      </w:r>
    </w:p>
    <w:p>
      <w:pPr>
        <w:spacing w:after="160"/>
      </w:pPr>
      <w:r>
        <w:rPr>
          <w:sz w:val="22"/>
        </w:rPr>
        <w:t xml:space="preserve">Either party may terminate an ongoing engagement as set out in the relevant proposal or, for care plans, under Section 11.</w:t>
      </w:r>
    </w:p>
    <w:p>
      <w:pPr>
        <w:spacing w:after="160"/>
      </w:pPr>
      <w:r>
        <w:rPr>
          <w:sz w:val="22"/>
        </w:rPr>
        <w:t xml:space="preserve">On termination: amounts owed for work performed remain payable; the licences in Section 8 that depend on full payment do not take effect unless payment is completed; and we may delete project files and backups after a reasonable period. Request any copies you want before terminating.</w:t>
      </w:r>
    </w:p>
    <w:p>
      <w:pPr>
        <w:spacing w:after="160"/>
      </w:pPr>
      <w:r>
        <w:rPr>
          <w:sz w:val="22"/>
        </w:rPr>
        <w:t xml:space="preserve">Sections that by their nature should survive termination do so, including Sections 7, 8, 10, 16, 17 and 19.</w:t>
      </w:r>
    </w:p>
    <w:p>
      <w:pPr>
        <w:spacing w:after="120"/>
      </w:pPr>
      <w:r>
        <w:rPr>
          <w:b/>
          <w:sz w:val="26"/>
        </w:rPr>
        <w:t xml:space="preserve">16. DISCLAIMER OF WARRANTIES</w:t>
      </w:r>
    </w:p>
    <w:p>
      <w:pPr>
        <w:spacing w:after="160"/>
      </w:pPr>
      <w:r>
        <w:rPr>
          <w:sz w:val="22"/>
        </w:rPr>
        <w:t xml:space="preserve">THE WEBSITE AND OUR SERVICES ARE PROVIDED "AS IS" AND "AS AVAILABLE," WITHOUT WARRANTIES OF ANY KIND, WHETHER EXPRESS, IMPLIED OR STATUTORY.</w:t>
      </w:r>
    </w:p>
    <w:p>
      <w:pPr>
        <w:spacing w:after="160"/>
      </w:pPr>
      <w:r>
        <w:rPr>
          <w:sz w:val="22"/>
        </w:rPr>
        <w:t xml:space="preserve">TO THE FULLEST EXTENT PERMITTED BY LAW, WE DISCLAIM ALL IMPLIED WARRANTIES, INCLUDING MERCHANTABILITY, FITNESS FOR A PARTICULAR PURPOSE, TITLE AND NON-INFRINGEMENT.</w:t>
      </w:r>
    </w:p>
    <w:p>
      <w:pPr>
        <w:spacing w:after="160"/>
      </w:pPr>
      <w:r>
        <w:rPr>
          <w:sz w:val="22"/>
        </w:rPr>
        <w:t xml:space="preserve">We do not warrant that the Website will be uninterrupted, secure or error-free, that defects will be corrected, or that the Website is free of harmful components.</w:t>
      </w:r>
    </w:p>
    <w:p>
      <w:pPr>
        <w:spacing w:after="160"/>
      </w:pPr>
      <w:r>
        <w:rPr>
          <w:sz w:val="22"/>
        </w:rPr>
        <w:t xml:space="preserve">We build every website with search engine optimisation and accessibility in mind and follow current best practice, but we do not and cannot guarantee any particular search ranking, volume of traffic, number of enquiries, sales, conversion rate, or level of business results. Search engines control their own algorithms and change them without notice.</w:t>
      </w:r>
    </w:p>
    <w:p>
      <w:pPr>
        <w:spacing w:after="160"/>
      </w:pPr>
      <w:r>
        <w:rPr>
          <w:sz w:val="22"/>
        </w:rPr>
        <w:t xml:space="preserve">Similarly, while we build to modern accessibility standards, no website can be guaranteed to be fully compliant with every accessibility requirement in every circumstance.</w:t>
      </w:r>
    </w:p>
    <w:p>
      <w:pPr>
        <w:spacing w:after="160"/>
      </w:pPr>
      <w:r>
        <w:rPr>
          <w:sz w:val="22"/>
        </w:rPr>
        <w:t xml:space="preserve">Some states do not allow the exclusion of certain warranties, so parts of this section may not apply to you.</w:t>
      </w:r>
    </w:p>
    <w:p>
      <w:pPr>
        <w:spacing w:after="120"/>
      </w:pPr>
      <w:r>
        <w:rPr>
          <w:b/>
          <w:sz w:val="26"/>
        </w:rPr>
        <w:t xml:space="preserve">17. LIMITATION OF LIABILITY</w:t>
      </w:r>
    </w:p>
    <w:p>
      <w:pPr>
        <w:spacing w:after="160"/>
      </w:pPr>
      <w:r>
        <w:rPr>
          <w:sz w:val="22"/>
        </w:rPr>
        <w:t xml:space="preserve">TO THE FULLEST EXTENT PERMITTED BY LAW, NUULUX AND ITS OWNERS, MEMBERS, MANAGERS, EMPLOYEES AND CONTRACTORS WILL NOT BE LIABLE FOR ANY INDIRECT, INCIDENTAL, SPECIAL, CONSEQUENTIAL, EXEMPLARY OR PUNITIVE DAMAGES, OR FOR ANY LOST PROFITS, LOST REVENUE, LOST DATA, LOST GOODWILL OR BUSINESS INTERRUPTION, ARISING FROM OR RELATING TO THE WEBSITE OR OUR SERVICES, EVEN IF WE HAVE BEEN ADVISED OF THE POSSIBILITY.</w:t>
      </w:r>
    </w:p>
    <w:p>
      <w:pPr>
        <w:spacing w:after="160"/>
      </w:pPr>
      <w:r>
        <w:rPr>
          <w:sz w:val="22"/>
        </w:rPr>
        <w:t xml:space="preserve">OUR TOTAL AGGREGATE LIABILITY FOR ALL CLAIMS ARISING FROM OR RELATING TO THE WEBSITE OR OUR SERVICES WILL NOT EXCEED THE GREATER OF (A) THE TOTAL AMOUNT YOU PAID US IN THE SIX (6) MONTHS BEFORE THE EVENT GIVING RISE TO THE CLAIM, OR (B) ONE HUNDRED U.S. DOLLARS ($100).</w:t>
      </w:r>
    </w:p>
    <w:p>
      <w:pPr>
        <w:spacing w:after="160"/>
      </w:pPr>
      <w:r>
        <w:rPr>
          <w:sz w:val="22"/>
        </w:rPr>
        <w:t xml:space="preserve">Nothing in these Terms limits liability that cannot lawfully be limited, including liability for fraud, fraudulent misrepresentation, or death or personal injury caused by negligence.</w:t>
      </w:r>
    </w:p>
    <w:p>
      <w:pPr>
        <w:spacing w:after="160"/>
      </w:pPr>
      <w:r>
        <w:rPr>
          <w:sz w:val="22"/>
        </w:rPr>
        <w:t xml:space="preserve">Some states do not allow certain limitations of liability, so parts of this section may not apply to you.</w:t>
      </w:r>
    </w:p>
    <w:p>
      <w:pPr>
        <w:spacing w:after="120"/>
      </w:pPr>
      <w:r>
        <w:rPr>
          <w:b/>
          <w:sz w:val="26"/>
        </w:rPr>
        <w:t xml:space="preserve">18. INDEMNIFICATION</w:t>
      </w:r>
    </w:p>
    <w:p>
      <w:pPr>
        <w:spacing w:after="160"/>
      </w:pPr>
      <w:r>
        <w:rPr>
          <w:sz w:val="22"/>
        </w:rPr>
        <w:t xml:space="preserve">You agree to indemnify, defend and hold harmless NuuLux and its owners, members, managers, employees and contractors from any claim, demand, loss, liability, damage, cost or expense — including reasonable legal fees — arising from or relating to:</w:t>
      </w:r>
    </w:p>
    <w:p>
      <w:pPr>
        <w:ind w:left="454" w:hanging="227"/>
        <w:spacing w:after="80"/>
      </w:pPr>
      <w:r>
        <w:rPr>
          <w:sz w:val="22"/>
        </w:rPr>
        <w:t xml:space="preserve">•   Your use of the Website or our services</w:t>
      </w:r>
    </w:p>
    <w:p>
      <w:pPr>
        <w:ind w:left="454" w:hanging="227"/>
        <w:spacing w:after="80"/>
      </w:pPr>
      <w:r>
        <w:rPr>
          <w:sz w:val="22"/>
        </w:rPr>
        <w:t xml:space="preserve">•   Your breach of these Terms or of any law</w:t>
      </w:r>
    </w:p>
    <w:p>
      <w:pPr>
        <w:ind w:left="454" w:hanging="227"/>
        <w:spacing w:after="80"/>
      </w:pPr>
      <w:r>
        <w:rPr>
          <w:sz w:val="22"/>
        </w:rPr>
        <w:t xml:space="preserve">•   Any content, material, trademark or credential you provide to us, including any claim that it infringes a third party's rights</w:t>
      </w:r>
    </w:p>
    <w:p>
      <w:pPr>
        <w:ind w:left="454" w:hanging="227"/>
        <w:spacing w:after="80"/>
      </w:pPr>
      <w:r>
        <w:rPr>
          <w:sz w:val="22"/>
        </w:rPr>
        <w:t xml:space="preserve">•   The operation of your website or business after delivery, including its content and how you use it</w:t>
      </w:r>
    </w:p>
    <w:p>
      <w:pPr>
        <w:spacing w:after="120"/>
      </w:pPr>
      <w:r>
        <w:rPr>
          <w:b/>
          <w:sz w:val="26"/>
        </w:rPr>
        <w:t xml:space="preserve">19. GOVERNING LAW AND DISPUTES</w:t>
      </w:r>
    </w:p>
    <w:p>
      <w:pPr>
        <w:spacing w:after="160"/>
      </w:pPr>
      <w:r>
        <w:rPr>
          <w:sz w:val="22"/>
        </w:rPr>
        <w:t xml:space="preserve">These Terms are governed by the laws of the State of North Carolina, without regard to its conflict-of-laws rules.</w:t>
      </w:r>
    </w:p>
    <w:p>
      <w:pPr>
        <w:spacing w:after="160"/>
      </w:pPr>
      <w:r>
        <w:rPr>
          <w:sz w:val="22"/>
        </w:rPr>
        <w:t xml:space="preserve">Any dispute arising from or relating to these Terms, the Website or our services will be brought exclusively in the state or federal courts located in North Carolina, and you consent to the personal jurisdiction of those courts.</w:t>
      </w:r>
    </w:p>
    <w:p>
      <w:pPr>
        <w:spacing w:after="160"/>
      </w:pPr>
      <w:r>
        <w:rPr>
          <w:sz w:val="22"/>
        </w:rPr>
        <w:t xml:space="preserve">Before starting formal proceedings, we each agree to try in good faith to resolve the dispute by contacting the other and allowing 30 days to reach a resolution.</w:t>
      </w:r>
    </w:p>
    <w:p>
      <w:pPr>
        <w:spacing w:after="160"/>
      </w:pPr>
      <w:r>
        <w:rPr>
          <w:sz w:val="22"/>
        </w:rPr>
        <w:t xml:space="preserve">Any claim must be brought within one (1) year after it arises, or it is permanently barred, to the extent permitted by law.</w:t>
      </w:r>
    </w:p>
    <w:p>
      <w:pPr>
        <w:spacing w:after="120"/>
      </w:pPr>
      <w:r>
        <w:rPr>
          <w:b/>
          <w:sz w:val="26"/>
        </w:rPr>
        <w:t xml:space="preserve">20. CHANGES TO THESE TERMS</w:t>
      </w:r>
    </w:p>
    <w:p>
      <w:pPr>
        <w:spacing w:after="160"/>
      </w:pPr>
      <w:r>
        <w:rPr>
          <w:sz w:val="22"/>
        </w:rPr>
        <w:t xml:space="preserve">We may revise these Terms from time to time. The current version is always posted on this page with its effective and last-updated dates.</w:t>
      </w:r>
    </w:p>
    <w:p>
      <w:pPr>
        <w:spacing w:after="160"/>
      </w:pPr>
      <w:r>
        <w:rPr>
          <w:sz w:val="22"/>
        </w:rPr>
        <w:t xml:space="preserve">Changes apply from the date they are posted. If a change is material, we will make reasonable efforts to highlight it. Continuing to use the Website after a change means you accept it.</w:t>
      </w:r>
    </w:p>
    <w:p>
      <w:pPr>
        <w:spacing w:after="160"/>
      </w:pPr>
      <w:r>
        <w:rPr>
          <w:sz w:val="22"/>
        </w:rPr>
        <w:t xml:space="preserve">Changes to these Terms do not alter a signed proposal or services agreement already in effect.</w:t>
      </w:r>
    </w:p>
    <w:p>
      <w:pPr>
        <w:spacing w:after="120"/>
      </w:pPr>
      <w:r>
        <w:rPr>
          <w:b/>
          <w:sz w:val="26"/>
        </w:rPr>
        <w:t xml:space="preserve">21. GENERAL</w:t>
      </w:r>
    </w:p>
    <w:p>
      <w:pPr>
        <w:spacing w:after="160"/>
      </w:pPr>
      <w:r>
        <w:rPr>
          <w:sz w:val="22"/>
        </w:rPr>
        <w:t xml:space="preserve">These Terms, together with our Privacy Policy, Cookie Policy and any signed proposal, are the entire agreement between us regarding their subject matter.</w:t>
      </w:r>
    </w:p>
    <w:p>
      <w:pPr>
        <w:spacing w:after="160"/>
      </w:pPr>
      <w:r>
        <w:rPr>
          <w:sz w:val="22"/>
        </w:rPr>
        <w:t xml:space="preserve">If any provision is found unenforceable, it will be limited or removed to the minimum extent necessary and the rest will remain in force.</w:t>
      </w:r>
    </w:p>
    <w:p>
      <w:pPr>
        <w:spacing w:after="160"/>
      </w:pPr>
      <w:r>
        <w:rPr>
          <w:sz w:val="22"/>
        </w:rPr>
        <w:t xml:space="preserve">Our failure to enforce any provision is not a waiver of it.</w:t>
      </w:r>
    </w:p>
    <w:p>
      <w:pPr>
        <w:spacing w:after="160"/>
      </w:pPr>
      <w:r>
        <w:rPr>
          <w:sz w:val="22"/>
        </w:rPr>
        <w:t xml:space="preserve">You may not assign these Terms without our written consent. We may assign them in connection with a merger, acquisition or sale of assets.</w:t>
      </w:r>
    </w:p>
    <w:p>
      <w:pPr>
        <w:spacing w:after="160"/>
      </w:pPr>
      <w:r>
        <w:rPr>
          <w:sz w:val="22"/>
        </w:rPr>
        <w:t xml:space="preserve">We are an independent contractor. Nothing in these Terms creates a partnership, joint venture, employment or agency relationship.</w:t>
      </w:r>
    </w:p>
    <w:p>
      <w:pPr>
        <w:spacing w:after="160"/>
      </w:pPr>
      <w:r>
        <w:rPr>
          <w:sz w:val="22"/>
        </w:rPr>
        <w:t xml:space="preserve">Neither party is liable for failure to perform due to causes beyond its reasonable control, including outages of third-party services, natural events, or acts of government.</w:t>
      </w:r>
    </w:p>
    <w:p>
      <w:pPr>
        <w:spacing w:after="120"/>
      </w:pPr>
      <w:r>
        <w:rPr>
          <w:b/>
          <w:sz w:val="26"/>
        </w:rPr>
        <w:t xml:space="preserve">22. CONTACT</w:t>
      </w:r>
    </w:p>
    <w:p>
      <w:pPr>
        <w:spacing w:after="160"/>
      </w:pPr>
      <w:r>
        <w:rPr>
          <w:sz w:val="22"/>
        </w:rPr>
        <w:t xml:space="preserve">Questions about these Terms can be sent to:</w:t>
      </w:r>
    </w:p>
    <w:p>
      <w:pPr>
        <w:spacing w:after="40"/>
      </w:pPr>
      <w:r>
        <w:rPr>
          <w:b/>
          <w:sz w:val="22"/>
        </w:rPr>
        <w:t xml:space="preserve">Entity</w:t>
      </w:r>
    </w:p>
    <w:p>
      <w:pPr>
        <w:spacing w:after="140"/>
      </w:pPr>
      <w:r>
        <w:rPr>
          <w:sz w:val="21"/>
        </w:rPr>
        <w:t xml:space="preserve">NuuLux LLC</w:t>
      </w:r>
    </w:p>
    <w:p>
      <w:pPr>
        <w:spacing w:after="40"/>
      </w:pPr>
      <w:r>
        <w:rPr>
          <w:b/>
          <w:sz w:val="22"/>
        </w:rPr>
        <w:t xml:space="preserve">Email</w:t>
      </w:r>
    </w:p>
    <w:p>
      <w:pPr>
        <w:spacing w:after="140"/>
      </w:pPr>
      <w:r>
        <w:rPr>
          <w:sz w:val="21"/>
        </w:rPr>
        <w:t xml:space="preserve">NuuLuxStudios@gmail.com</w:t>
      </w:r>
    </w:p>
    <w:p>
      <w:pPr>
        <w:spacing w:after="40"/>
      </w:pPr>
      <w:r>
        <w:rPr>
          <w:b/>
          <w:sz w:val="22"/>
        </w:rPr>
        <w:t xml:space="preserve">Phone</w:t>
      </w:r>
    </w:p>
    <w:p>
      <w:pPr>
        <w:spacing w:after="140"/>
      </w:pPr>
      <w:r>
        <w:rPr>
          <w:sz w:val="21"/>
        </w:rPr>
        <w:t xml:space="preserve">(910) 557-2032</w:t>
      </w:r>
    </w:p>
    <w:p>
      <w:pPr>
        <w:spacing w:after="40"/>
      </w:pPr>
      <w:r>
        <w:rPr>
          <w:b/>
          <w:sz w:val="22"/>
        </w:rPr>
        <w:t xml:space="preserve">Website</w:t>
      </w:r>
    </w:p>
    <w:p>
      <w:pPr>
        <w:spacing w:after="140"/>
      </w:pPr>
      <w:r>
        <w:rPr>
          <w:sz w:val="21"/>
        </w:rPr>
        <w:t xml:space="preserve">nuulux.net (formerly nuuluxstudios.com)</w:t>
      </w:r>
    </w:p>
    <w:p>
      <w:pPr>
        <w:spacing w:after="120"/>
      </w:pPr>
      <w:r>
        <w:rPr>
          <w:sz w:val="18"/>
        </w:rPr>
        <w:t xml:space="preserve">──────────────────────────────────────────────────────────</w:t>
      </w:r>
    </w:p>
    <w:p>
      <w:pPr>
        <w:spacing w:after="160"/>
      </w:pPr>
      <w:r>
        <w:rPr>
          <w:sz w:val="18"/>
        </w:rPr>
        <w:t xml:space="preserve">This document describes the configuration of this website as of the last-updated date above. It is provided for information and is not legal advice. For industry-specific obligations or multi-state compliance, consult a licensed attorney.</w:t>
      </w:r>
    </w:p>
    <w:sectPr>
      <w:pgSz w:w="12240" w:h="15840"/>
      <w:pgMar w:top="1440" w:right="1440" w:bottom="1440" w:left="1440"/>
    </w:sectPr>
  </w:body>
</w:document>
</file>